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9BCEB" w14:textId="170F74E7" w:rsidR="00D11FE1" w:rsidRPr="00D11FE1" w:rsidRDefault="00D11FE1" w:rsidP="00D11F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1FE1">
        <w:rPr>
          <w:rFonts w:ascii="Times New Roman" w:hAnsi="Times New Roman" w:cs="Times New Roman"/>
          <w:b/>
          <w:bCs/>
          <w:sz w:val="28"/>
          <w:szCs w:val="28"/>
        </w:rPr>
        <w:t>Магниттік</w:t>
      </w:r>
      <w:proofErr w:type="spellEnd"/>
      <w:r w:rsidRPr="00D11F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b/>
          <w:bCs/>
          <w:sz w:val="28"/>
          <w:szCs w:val="28"/>
        </w:rPr>
        <w:t>мектептің</w:t>
      </w:r>
      <w:proofErr w:type="spellEnd"/>
      <w:r w:rsidRPr="00D11F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b/>
          <w:bCs/>
          <w:sz w:val="28"/>
          <w:szCs w:val="28"/>
        </w:rPr>
        <w:t>тірек</w:t>
      </w:r>
      <w:proofErr w:type="spellEnd"/>
      <w:r w:rsidRPr="00D11F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b/>
          <w:bCs/>
          <w:sz w:val="28"/>
          <w:szCs w:val="28"/>
        </w:rPr>
        <w:t>мектебімен</w:t>
      </w:r>
      <w:proofErr w:type="spellEnd"/>
      <w:r w:rsidRPr="00D11F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b/>
          <w:bCs/>
          <w:sz w:val="28"/>
          <w:szCs w:val="28"/>
        </w:rPr>
        <w:t>бірлескен</w:t>
      </w:r>
      <w:proofErr w:type="spellEnd"/>
      <w:r w:rsidRPr="00D11F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b/>
          <w:bCs/>
          <w:sz w:val="28"/>
          <w:szCs w:val="28"/>
        </w:rPr>
        <w:t>жұмыс</w:t>
      </w:r>
      <w:proofErr w:type="spellEnd"/>
      <w:r w:rsidRPr="00D11F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b/>
          <w:bCs/>
          <w:sz w:val="28"/>
          <w:szCs w:val="28"/>
        </w:rPr>
        <w:t>жоспарының</w:t>
      </w:r>
      <w:proofErr w:type="spellEnd"/>
      <w:r w:rsidRPr="00D11F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b/>
          <w:bCs/>
          <w:sz w:val="28"/>
          <w:szCs w:val="28"/>
        </w:rPr>
        <w:t>орындалуы</w:t>
      </w:r>
      <w:proofErr w:type="spellEnd"/>
      <w:r w:rsidRPr="00D11F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D11F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b/>
          <w:bCs/>
          <w:sz w:val="28"/>
          <w:szCs w:val="28"/>
        </w:rPr>
        <w:t>есеп</w:t>
      </w:r>
      <w:proofErr w:type="spellEnd"/>
    </w:p>
    <w:p w14:paraId="4257E2CF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Магнит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тірек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мектебінің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жылына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бірлескен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жоспарына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коучинг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форматында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-шара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жоспарланған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Іс-шараның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жинақталған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сабақтардағы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анықталды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іс-шараның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қорытындысын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ұйымдастырылуын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ынтымақтастықтың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перспективаларын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қорытындылайды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>.</w:t>
      </w:r>
    </w:p>
    <w:p w14:paraId="1420C43D" w14:textId="774B2853" w:rsidR="00D11FE1" w:rsidRPr="00D11FE1" w:rsidRDefault="00D11FE1" w:rsidP="00D11FE1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1FE1">
        <w:rPr>
          <w:rFonts w:ascii="Times New Roman" w:hAnsi="Times New Roman" w:cs="Times New Roman"/>
          <w:b/>
          <w:bCs/>
          <w:sz w:val="28"/>
          <w:szCs w:val="28"/>
        </w:rPr>
        <w:t>Іс-шараның</w:t>
      </w:r>
      <w:proofErr w:type="spellEnd"/>
      <w:r w:rsidRPr="00D11F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b/>
          <w:bCs/>
          <w:sz w:val="28"/>
          <w:szCs w:val="28"/>
        </w:rPr>
        <w:t>мақсаттары</w:t>
      </w:r>
      <w:proofErr w:type="spellEnd"/>
    </w:p>
    <w:p w14:paraId="481515FA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Педагогтарды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жинақты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жағдайындағы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тәсілдерімен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әдістерімен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>.</w:t>
      </w:r>
    </w:p>
    <w:p w14:paraId="6BF8EC0A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Магниттік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тірек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мектептерінің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мұғалімдері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>.</w:t>
      </w:r>
    </w:p>
    <w:p w14:paraId="11C85C91" w14:textId="0EA8AD5A" w:rsid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жинақталған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сыныптарда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талаптарды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>.</w:t>
      </w:r>
    </w:p>
    <w:p w14:paraId="780F18AE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</w:p>
    <w:p w14:paraId="4E93E9E3" w14:textId="122BDBDE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-шара 2020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наурызында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өтті</w:t>
      </w:r>
      <w:r w:rsidRPr="00951462">
        <w:rPr>
          <w:rFonts w:ascii="Times New Roman" w:hAnsi="Times New Roman" w:cs="Times New Roman"/>
          <w:sz w:val="28"/>
          <w:szCs w:val="28"/>
        </w:rPr>
        <w:t>6</w:t>
      </w:r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дәріс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бөлімдерден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коучинг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сессиясы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форматында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Коучингтің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қатысушылары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>:</w:t>
      </w:r>
    </w:p>
    <w:p w14:paraId="1B8080AF" w14:textId="722E96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- Магнит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мектебінің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педагогтары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(</w:t>
      </w:r>
      <w:r w:rsidRPr="00951462">
        <w:rPr>
          <w:rFonts w:ascii="Times New Roman" w:hAnsi="Times New Roman" w:cs="Times New Roman"/>
          <w:sz w:val="28"/>
          <w:szCs w:val="28"/>
        </w:rPr>
        <w:t>7</w:t>
      </w:r>
      <w:r w:rsidRPr="00D11FE1">
        <w:rPr>
          <w:rFonts w:ascii="Times New Roman" w:hAnsi="Times New Roman" w:cs="Times New Roman"/>
          <w:sz w:val="28"/>
          <w:szCs w:val="28"/>
        </w:rPr>
        <w:t xml:space="preserve"> адам)</w:t>
      </w:r>
    </w:p>
    <w:p w14:paraId="2BD57D89" w14:textId="1A273C0E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Тірек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мектебінің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педагогтары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(</w:t>
      </w:r>
      <w:r w:rsidRPr="00951462">
        <w:rPr>
          <w:rFonts w:ascii="Times New Roman" w:hAnsi="Times New Roman" w:cs="Times New Roman"/>
          <w:sz w:val="28"/>
          <w:szCs w:val="28"/>
        </w:rPr>
        <w:t>6</w:t>
      </w:r>
      <w:r w:rsidRPr="00D11FE1">
        <w:rPr>
          <w:rFonts w:ascii="Times New Roman" w:hAnsi="Times New Roman" w:cs="Times New Roman"/>
          <w:sz w:val="28"/>
          <w:szCs w:val="28"/>
        </w:rPr>
        <w:t xml:space="preserve"> адам)</w:t>
      </w:r>
    </w:p>
    <w:p w14:paraId="341FC507" w14:textId="2CAD9624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Коучингке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шақырылғандар</w:t>
      </w:r>
      <w:proofErr w:type="spellEnd"/>
      <w:r w:rsidRPr="00951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әдіскер</w:t>
      </w:r>
      <w:r w:rsidRPr="00951462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иеленуші</w:t>
      </w:r>
      <w:r w:rsidRPr="0095146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951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жинақталған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мектептердегі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тәжірибесі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>.</w:t>
      </w:r>
    </w:p>
    <w:p w14:paraId="5ACBA67D" w14:textId="682194CC" w:rsidR="00D11FE1" w:rsidRPr="00FB7E9C" w:rsidRDefault="00D11FE1" w:rsidP="00D11FE1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B7E9C">
        <w:rPr>
          <w:rFonts w:ascii="Times New Roman" w:hAnsi="Times New Roman" w:cs="Times New Roman"/>
          <w:b/>
          <w:bCs/>
          <w:sz w:val="28"/>
          <w:szCs w:val="28"/>
        </w:rPr>
        <w:t>Іс</w:t>
      </w:r>
      <w:proofErr w:type="spellEnd"/>
      <w:r w:rsidRPr="00FB7E9C">
        <w:rPr>
          <w:rFonts w:ascii="Times New Roman" w:hAnsi="Times New Roman" w:cs="Times New Roman"/>
          <w:b/>
          <w:bCs/>
          <w:sz w:val="28"/>
          <w:szCs w:val="28"/>
        </w:rPr>
        <w:t xml:space="preserve">-шара </w:t>
      </w:r>
      <w:proofErr w:type="spellStart"/>
      <w:r w:rsidRPr="00FB7E9C">
        <w:rPr>
          <w:rFonts w:ascii="Times New Roman" w:hAnsi="Times New Roman" w:cs="Times New Roman"/>
          <w:b/>
          <w:bCs/>
          <w:sz w:val="28"/>
          <w:szCs w:val="28"/>
        </w:rPr>
        <w:t>бағдарламасы</w:t>
      </w:r>
      <w:proofErr w:type="spellEnd"/>
    </w:p>
    <w:p w14:paraId="51BEF575" w14:textId="5C4FE25A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51462">
        <w:rPr>
          <w:rFonts w:ascii="Times New Roman" w:hAnsi="Times New Roman" w:cs="Times New Roman"/>
          <w:sz w:val="28"/>
          <w:szCs w:val="28"/>
        </w:rPr>
        <w:t>О</w:t>
      </w:r>
      <w:r w:rsidRPr="00D11FE1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жинақталған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>.</w:t>
      </w:r>
    </w:p>
    <w:p w14:paraId="25DB607F" w14:textId="2DCF5128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тәсілдерді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>:</w:t>
      </w:r>
    </w:p>
    <w:p w14:paraId="6C11BD8D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Жобалық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әдісті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>.</w:t>
      </w:r>
    </w:p>
    <w:p w14:paraId="7FA1CD1E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>.</w:t>
      </w:r>
    </w:p>
    <w:p w14:paraId="7D4704AF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бірлескен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>.</w:t>
      </w:r>
    </w:p>
    <w:p w14:paraId="288BB978" w14:textId="20412993" w:rsidR="00D11FE1" w:rsidRPr="00FB7E9C" w:rsidRDefault="00D11FE1" w:rsidP="00D11FE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E9C">
        <w:rPr>
          <w:rFonts w:ascii="Times New Roman" w:hAnsi="Times New Roman" w:cs="Times New Roman"/>
          <w:b/>
          <w:bCs/>
          <w:sz w:val="28"/>
          <w:szCs w:val="28"/>
        </w:rPr>
        <w:t>Тәжірибелік</w:t>
      </w:r>
      <w:proofErr w:type="spellEnd"/>
      <w:r w:rsidRPr="00FB7E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7E9C">
        <w:rPr>
          <w:rFonts w:ascii="Times New Roman" w:hAnsi="Times New Roman" w:cs="Times New Roman"/>
          <w:b/>
          <w:bCs/>
          <w:sz w:val="28"/>
          <w:szCs w:val="28"/>
        </w:rPr>
        <w:t>бөлім</w:t>
      </w:r>
      <w:proofErr w:type="spellEnd"/>
      <w:r w:rsidRPr="00FB7E9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1356E8DE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Сабақтарда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шеберлік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сыныптары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>.</w:t>
      </w:r>
    </w:p>
    <w:p w14:paraId="08304FF0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білімдері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жобаларды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>.</w:t>
      </w:r>
    </w:p>
    <w:p w14:paraId="1E88E439" w14:textId="04A8230C" w:rsidR="00FB7E9C" w:rsidRPr="00FB7E9C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proofErr w:type="spellStart"/>
      <w:r w:rsidRPr="00FB7E9C">
        <w:rPr>
          <w:rFonts w:ascii="Times New Roman" w:hAnsi="Times New Roman" w:cs="Times New Roman"/>
          <w:b/>
          <w:bCs/>
          <w:sz w:val="28"/>
          <w:szCs w:val="28"/>
        </w:rPr>
        <w:t>Талқылау</w:t>
      </w:r>
      <w:proofErr w:type="spellEnd"/>
      <w:r w:rsidRPr="00FB7E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7E9C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FB7E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7E9C">
        <w:rPr>
          <w:rFonts w:ascii="Times New Roman" w:hAnsi="Times New Roman" w:cs="Times New Roman"/>
          <w:b/>
          <w:bCs/>
          <w:sz w:val="28"/>
          <w:szCs w:val="28"/>
        </w:rPr>
        <w:t>кері</w:t>
      </w:r>
      <w:proofErr w:type="spellEnd"/>
      <w:r w:rsidRPr="00FB7E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7E9C">
        <w:rPr>
          <w:rFonts w:ascii="Times New Roman" w:hAnsi="Times New Roman" w:cs="Times New Roman"/>
          <w:b/>
          <w:bCs/>
          <w:sz w:val="28"/>
          <w:szCs w:val="28"/>
        </w:rPr>
        <w:t>байланыс</w:t>
      </w:r>
      <w:proofErr w:type="spellEnd"/>
    </w:p>
    <w:p w14:paraId="3EF7CCEE" w14:textId="5DA5039F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оқытылған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материалға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тәсілдерді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пікірлермен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ұсыныстармен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>.</w:t>
      </w:r>
    </w:p>
    <w:p w14:paraId="44170BAE" w14:textId="5279CC24" w:rsidR="00D11FE1" w:rsidRPr="00FB7E9C" w:rsidRDefault="00D11FE1" w:rsidP="00D11FE1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B7E9C">
        <w:rPr>
          <w:rFonts w:ascii="Times New Roman" w:hAnsi="Times New Roman" w:cs="Times New Roman"/>
          <w:b/>
          <w:bCs/>
          <w:sz w:val="28"/>
          <w:szCs w:val="28"/>
        </w:rPr>
        <w:t>Іс-шараның</w:t>
      </w:r>
      <w:proofErr w:type="spellEnd"/>
      <w:r w:rsidRPr="00FB7E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7E9C">
        <w:rPr>
          <w:rFonts w:ascii="Times New Roman" w:hAnsi="Times New Roman" w:cs="Times New Roman"/>
          <w:b/>
          <w:bCs/>
          <w:sz w:val="28"/>
          <w:szCs w:val="28"/>
        </w:rPr>
        <w:t>нәтижелері</w:t>
      </w:r>
      <w:proofErr w:type="spellEnd"/>
    </w:p>
    <w:p w14:paraId="4327F7E4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Іс-шараның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қатысушылары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әдістерінің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маңыздылығы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өзектілігін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>.</w:t>
      </w:r>
    </w:p>
    <w:p w14:paraId="6F5DABF5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Магниттік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мұғалімдері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үдерісінде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>.</w:t>
      </w:r>
    </w:p>
    <w:p w14:paraId="5B4D0C8F" w14:textId="0EE3A1D0" w:rsidR="00D11FE1" w:rsidRPr="00FB7E9C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сабақтарға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бірлескен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әзірленді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>.</w:t>
      </w:r>
    </w:p>
    <w:p w14:paraId="35E79E05" w14:textId="77777777" w:rsidR="00D11FE1" w:rsidRPr="00FB7E9C" w:rsidRDefault="00D11FE1" w:rsidP="00D11FE1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B7E9C">
        <w:rPr>
          <w:rFonts w:ascii="Times New Roman" w:hAnsi="Times New Roman" w:cs="Times New Roman"/>
          <w:b/>
          <w:bCs/>
          <w:sz w:val="28"/>
          <w:szCs w:val="28"/>
        </w:rPr>
        <w:t>Өткізілген</w:t>
      </w:r>
      <w:proofErr w:type="spellEnd"/>
      <w:r w:rsidRPr="00FB7E9C">
        <w:rPr>
          <w:rFonts w:ascii="Times New Roman" w:hAnsi="Times New Roman" w:cs="Times New Roman"/>
          <w:b/>
          <w:bCs/>
          <w:sz w:val="28"/>
          <w:szCs w:val="28"/>
        </w:rPr>
        <w:t xml:space="preserve"> коучинг </w:t>
      </w:r>
      <w:proofErr w:type="spellStart"/>
      <w:r w:rsidRPr="00FB7E9C">
        <w:rPr>
          <w:rFonts w:ascii="Times New Roman" w:hAnsi="Times New Roman" w:cs="Times New Roman"/>
          <w:b/>
          <w:bCs/>
          <w:sz w:val="28"/>
          <w:szCs w:val="28"/>
        </w:rPr>
        <w:t>негізінде</w:t>
      </w:r>
      <w:proofErr w:type="spellEnd"/>
      <w:r w:rsidRPr="00FB7E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7E9C">
        <w:rPr>
          <w:rFonts w:ascii="Times New Roman" w:hAnsi="Times New Roman" w:cs="Times New Roman"/>
          <w:b/>
          <w:bCs/>
          <w:sz w:val="28"/>
          <w:szCs w:val="28"/>
        </w:rPr>
        <w:t>қатысушылар</w:t>
      </w:r>
      <w:proofErr w:type="spellEnd"/>
      <w:r w:rsidRPr="00FB7E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7E9C">
        <w:rPr>
          <w:rFonts w:ascii="Times New Roman" w:hAnsi="Times New Roman" w:cs="Times New Roman"/>
          <w:b/>
          <w:bCs/>
          <w:sz w:val="28"/>
          <w:szCs w:val="28"/>
        </w:rPr>
        <w:t>шешім</w:t>
      </w:r>
      <w:proofErr w:type="spellEnd"/>
      <w:r w:rsidRPr="00FB7E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7E9C">
        <w:rPr>
          <w:rFonts w:ascii="Times New Roman" w:hAnsi="Times New Roman" w:cs="Times New Roman"/>
          <w:b/>
          <w:bCs/>
          <w:sz w:val="28"/>
          <w:szCs w:val="28"/>
        </w:rPr>
        <w:t>қабылдады</w:t>
      </w:r>
      <w:proofErr w:type="spellEnd"/>
      <w:r w:rsidRPr="00FB7E9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1A5F804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кездесулер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вебинарлар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алмасуды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жалғастыру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>.</w:t>
      </w:r>
    </w:p>
    <w:p w14:paraId="27286EE5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беруде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бірлескен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жобалар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семинарлардың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мүмкіндігін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қарастыру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>.</w:t>
      </w:r>
    </w:p>
    <w:p w14:paraId="55331EEE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Іс-шарадан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айдан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үдерісіне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әдістердің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енгізілуіне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жүргізіп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>.</w:t>
      </w:r>
    </w:p>
    <w:p w14:paraId="37A0CF38" w14:textId="320C2F45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</w:p>
    <w:p w14:paraId="6EAE29F3" w14:textId="2F3A5B15" w:rsidR="00523463" w:rsidRDefault="00D11FE1" w:rsidP="00D11FE1">
      <w:proofErr w:type="spellStart"/>
      <w:r w:rsidRPr="00D11FE1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жинақты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сабақтардағы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тәсілдер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коучингі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магниттік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тірек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мектептері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ынтымақтастықты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нығайтудағы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табысты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қадам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дағдылар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мұғалімдерге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үдерісін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тиімдірек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ұйымдастыруға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арттыруға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бейімделуге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көмектеседі</w:t>
      </w:r>
      <w:r>
        <w:t>аться</w:t>
      </w:r>
      <w:proofErr w:type="spellEnd"/>
      <w:r>
        <w:t xml:space="preserve"> </w:t>
      </w:r>
      <w:proofErr w:type="spellStart"/>
      <w:r>
        <w:t>заманауи</w:t>
      </w:r>
      <w:proofErr w:type="spellEnd"/>
      <w:r>
        <w:t xml:space="preserve"> </w:t>
      </w:r>
      <w:proofErr w:type="spellStart"/>
      <w:r>
        <w:t>талаптарға</w:t>
      </w:r>
      <w:proofErr w:type="spellEnd"/>
      <w:r>
        <w:t>.</w:t>
      </w:r>
    </w:p>
    <w:sectPr w:rsidR="00523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3DF"/>
    <w:rsid w:val="00523463"/>
    <w:rsid w:val="008B63DF"/>
    <w:rsid w:val="00951462"/>
    <w:rsid w:val="00D11FE1"/>
    <w:rsid w:val="00EF2CDC"/>
    <w:rsid w:val="00FB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4EFE5"/>
  <w15:chartTrackingRefBased/>
  <w15:docId w15:val="{E9ACA4F5-7C29-494D-880A-1C272933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Yandex.Translate</dc:creator>
  <cp:keywords/>
  <dc:description>Translated with Yandex.Translate</dc:description>
  <cp:lastModifiedBy>ARYSTAN IT GROUP</cp:lastModifiedBy>
  <cp:revision>4</cp:revision>
  <cp:lastPrinted>2026-06-01T07:56:00Z</cp:lastPrinted>
  <dcterms:created xsi:type="dcterms:W3CDTF">2026-05-31T06:22:00Z</dcterms:created>
  <dcterms:modified xsi:type="dcterms:W3CDTF">2026-06-01T07:56:00Z</dcterms:modified>
</cp:coreProperties>
</file>